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63733" w:rsidRPr="00063733">
        <w:trPr>
          <w:trHeight w:val="1920"/>
          <w:tblCellSpacing w:w="0" w:type="dxa"/>
        </w:trPr>
        <w:tc>
          <w:tcPr>
            <w:tcW w:w="8610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063733" w:rsidRPr="00063733">
              <w:trPr>
                <w:tblCellSpacing w:w="15" w:type="dxa"/>
              </w:trPr>
              <w:tc>
                <w:tcPr>
                  <w:tcW w:w="5000" w:type="pct"/>
                  <w:tcMar>
                    <w:top w:w="15" w:type="dxa"/>
                    <w:left w:w="4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3733" w:rsidRPr="00063733" w:rsidRDefault="00063733" w:rsidP="00063733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主忠心的僕人  </w:t>
                  </w:r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於2009年3月20日安息主懷，榮歸天家。  </w:t>
                  </w:r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</w:t>
                  </w:r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proofErr w:type="gramStart"/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謹獻上</w:t>
                  </w:r>
                  <w:proofErr w:type="gramEnd"/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最深的謝意與敬意，感謝戴紹曾博士一生盡忠職守，</w:t>
                  </w:r>
                  <w:proofErr w:type="gramStart"/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不但活出僕人</w:t>
                  </w:r>
                  <w:proofErr w:type="gramEnd"/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忠心謙卑的樣式，更以生命的見證與經歷使無數人終生受益。  </w:t>
                  </w:r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</w:t>
                  </w:r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戴紹曾博士生於中國開封，為人柔和謙卑，勤懇簡樸，誠信待人，是我們學習的好榜樣。他熱愛中國文化，一生委身服侍中國人，以死在中國為榮。他真正實現他曾祖父戴德生當年所說：「假使我有千條性命，決不留下一條不給中國！」  </w:t>
                  </w:r>
                </w:p>
              </w:tc>
            </w:tr>
          </w:tbl>
          <w:p w:rsidR="00063733" w:rsidRPr="00063733" w:rsidRDefault="00063733" w:rsidP="00063733">
            <w:pPr>
              <w:widowControl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5"/>
              <w:gridCol w:w="4451"/>
            </w:tblGrid>
            <w:tr w:rsidR="00063733" w:rsidRPr="00063733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063733" w:rsidRPr="00063733" w:rsidRDefault="00063733" w:rsidP="0006373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374900" cy="3175000"/>
                        <wp:effectExtent l="19050" t="0" r="6350" b="0"/>
                        <wp:docPr id="1" name="圖片 1" descr="http://www.gnci.org.hk/beta/gospel/photo/JamesTaylor/bio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gnci.org.hk/beta/gospel/photo/JamesTaylor/bio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0" cy="317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4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3733" w:rsidRPr="00063733" w:rsidRDefault="00063733" w:rsidP="00063733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戴紹曾牧師是創辦「中國內地會」的戴德生曾孫，1929年8月12日生於中國開封，少年時代曾有近三年在山東濰坊集中營度過，長大後赴美國接受教育。1955年攜妻子戴賴恩到臺灣開始服事，三個子女（戴美琳、美溪和</w:t>
                  </w:r>
                  <w:proofErr w:type="gramStart"/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繼宗</w:t>
                  </w:r>
                  <w:proofErr w:type="gramEnd"/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）也在臺灣出生。他在60-70年任高雄「聖光神學院」院長，先後在台灣及中國大陸創辦「中華福音神學院」和「國際專業服務機構」，2007年4月獲四川省昭覺縣頒「榮譽市民」，他自稱是</w:t>
                  </w:r>
                  <w:proofErr w:type="gramStart"/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外白裡黃</w:t>
                  </w:r>
                  <w:proofErr w:type="gramEnd"/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的「熟雞蛋」，是蒙恩的罪人，生</w:t>
                  </w:r>
                  <w:proofErr w:type="gramStart"/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在戴家完全</w:t>
                  </w:r>
                  <w:proofErr w:type="gramEnd"/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是神的恩典。他為人柔和謙卑，忠心</w:t>
                  </w:r>
                  <w:proofErr w:type="gramStart"/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侍</w:t>
                  </w:r>
                  <w:proofErr w:type="gramEnd"/>
                  <w:r w:rsidRPr="0006373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主，誠信待人，熱愛中國文化，精通中國文學和歷史，一生服侍中國人，也準備死在中國。他真正實現戴德生當年所說：「假使我有千條性命，決不留下一條不給中國！」</w:t>
                  </w:r>
                </w:p>
              </w:tc>
            </w:tr>
          </w:tbl>
          <w:p w:rsidR="00063733" w:rsidRPr="00063733" w:rsidRDefault="00063733" w:rsidP="0006373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3733" w:rsidRPr="00063733">
        <w:trPr>
          <w:trHeight w:val="345"/>
          <w:tblCellSpacing w:w="0" w:type="dxa"/>
        </w:trPr>
        <w:tc>
          <w:tcPr>
            <w:tcW w:w="5000" w:type="pct"/>
            <w:hideMark/>
          </w:tcPr>
          <w:p w:rsidR="00063733" w:rsidRPr="00063733" w:rsidRDefault="00063733" w:rsidP="0006373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63733" w:rsidRPr="00063733" w:rsidRDefault="00063733" w:rsidP="0006373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3733">
              <w:rPr>
                <w:rFonts w:ascii="新細明體" w:eastAsia="新細明體" w:hAnsi="新細明體" w:cs="新細明體"/>
                <w:kern w:val="0"/>
                <w:szCs w:val="24"/>
              </w:rPr>
              <w:t>香港地區將於4月4日上午10時在九龍城浸信會舉行安息禮拜。臺灣和新加坡地區亦分別有不同的紀念聚會。</w:t>
            </w:r>
          </w:p>
        </w:tc>
      </w:tr>
    </w:tbl>
    <w:p w:rsidR="00E04C09" w:rsidRPr="00063733" w:rsidRDefault="00E04C09"/>
    <w:sectPr w:rsidR="00E04C09" w:rsidRPr="00063733" w:rsidSect="00E04C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733"/>
    <w:rsid w:val="00063733"/>
    <w:rsid w:val="00E0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37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agetext">
    <w:name w:val="page_text"/>
    <w:basedOn w:val="a0"/>
    <w:rsid w:val="00063733"/>
  </w:style>
  <w:style w:type="paragraph" w:styleId="a3">
    <w:name w:val="Balloon Text"/>
    <w:basedOn w:val="a"/>
    <w:link w:val="a4"/>
    <w:uiPriority w:val="99"/>
    <w:semiHidden/>
    <w:unhideWhenUsed/>
    <w:rsid w:val="0006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3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2009-03-25T06:27:00Z</dcterms:created>
  <dcterms:modified xsi:type="dcterms:W3CDTF">2009-03-25T06:27:00Z</dcterms:modified>
</cp:coreProperties>
</file>